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C3" w:rsidRPr="00C950DF" w:rsidRDefault="00DD3EC3" w:rsidP="00DD3EC3">
      <w:pPr>
        <w:pageBreakBefore/>
        <w:tabs>
          <w:tab w:val="left" w:pos="3750"/>
        </w:tabs>
        <w:jc w:val="center"/>
        <w:rPr>
          <w:b/>
          <w:bCs/>
          <w:sz w:val="32"/>
          <w:szCs w:val="22"/>
        </w:rPr>
      </w:pPr>
      <w:r w:rsidRPr="00C950DF">
        <w:rPr>
          <w:b/>
          <w:bCs/>
          <w:sz w:val="32"/>
          <w:szCs w:val="22"/>
        </w:rPr>
        <w:t>Ajánlatminta</w:t>
      </w:r>
    </w:p>
    <w:p w:rsidR="00DD3EC3" w:rsidRPr="00172901" w:rsidRDefault="00DD3EC3" w:rsidP="00DD3EC3">
      <w:pPr>
        <w:tabs>
          <w:tab w:val="left" w:pos="3750"/>
        </w:tabs>
        <w:jc w:val="center"/>
        <w:rPr>
          <w:sz w:val="22"/>
          <w:szCs w:val="22"/>
        </w:rPr>
      </w:pPr>
    </w:p>
    <w:p w:rsidR="00DD3EC3" w:rsidRPr="00172901" w:rsidRDefault="00DD3EC3" w:rsidP="00DD3EC3">
      <w:pPr>
        <w:tabs>
          <w:tab w:val="left" w:pos="3750"/>
        </w:tabs>
        <w:jc w:val="center"/>
        <w:rPr>
          <w:sz w:val="22"/>
          <w:szCs w:val="22"/>
        </w:rPr>
      </w:pPr>
    </w:p>
    <w:p w:rsidR="00DD3EC3" w:rsidRPr="00172901" w:rsidRDefault="00DD3EC3" w:rsidP="00DD3EC3">
      <w:pPr>
        <w:tabs>
          <w:tab w:val="left" w:pos="3750"/>
        </w:tabs>
        <w:jc w:val="center"/>
        <w:rPr>
          <w:sz w:val="22"/>
          <w:szCs w:val="22"/>
        </w:rPr>
      </w:pPr>
    </w:p>
    <w:p w:rsidR="00DD3EC3" w:rsidRPr="00172901" w:rsidRDefault="00DD3EC3" w:rsidP="00DD3EC3">
      <w:pPr>
        <w:tabs>
          <w:tab w:val="left" w:pos="3750"/>
        </w:tabs>
        <w:jc w:val="center"/>
        <w:rPr>
          <w:sz w:val="22"/>
          <w:szCs w:val="22"/>
        </w:rPr>
      </w:pPr>
    </w:p>
    <w:p w:rsidR="00DD3EC3" w:rsidRPr="00172901" w:rsidRDefault="00DD3EC3" w:rsidP="00DD3EC3">
      <w:pPr>
        <w:jc w:val="center"/>
        <w:rPr>
          <w:sz w:val="22"/>
          <w:szCs w:val="22"/>
        </w:rPr>
      </w:pPr>
      <w:r w:rsidRPr="00172901">
        <w:rPr>
          <w:sz w:val="22"/>
          <w:szCs w:val="22"/>
        </w:rPr>
        <w:t xml:space="preserve">A NYÍRSÉGVÍZ </w:t>
      </w:r>
      <w:proofErr w:type="spellStart"/>
      <w:r w:rsidRPr="00172901">
        <w:rPr>
          <w:sz w:val="22"/>
          <w:szCs w:val="22"/>
        </w:rPr>
        <w:t>Zrt</w:t>
      </w:r>
      <w:proofErr w:type="spellEnd"/>
      <w:r w:rsidRPr="00172901">
        <w:rPr>
          <w:sz w:val="22"/>
          <w:szCs w:val="22"/>
        </w:rPr>
        <w:t>. ajánlatkérő</w:t>
      </w:r>
    </w:p>
    <w:p w:rsidR="00DD3EC3" w:rsidRPr="00172901" w:rsidRDefault="00DD3EC3" w:rsidP="00DD3EC3">
      <w:pPr>
        <w:jc w:val="center"/>
        <w:rPr>
          <w:b/>
          <w:i/>
          <w:sz w:val="22"/>
          <w:szCs w:val="22"/>
        </w:rPr>
      </w:pPr>
      <w:r w:rsidRPr="00172901">
        <w:rPr>
          <w:b/>
          <w:i/>
          <w:sz w:val="22"/>
          <w:szCs w:val="22"/>
        </w:rPr>
        <w:t>„</w:t>
      </w:r>
      <w:r w:rsidR="00D53A34" w:rsidRPr="00172901">
        <w:rPr>
          <w:b/>
          <w:sz w:val="22"/>
          <w:szCs w:val="22"/>
        </w:rPr>
        <w:t xml:space="preserve">Tiszalök szennyvíztisztító telepen 1 db elektromos </w:t>
      </w:r>
      <w:proofErr w:type="spellStart"/>
      <w:r w:rsidR="00D53A34" w:rsidRPr="00172901">
        <w:rPr>
          <w:b/>
          <w:sz w:val="22"/>
          <w:szCs w:val="22"/>
        </w:rPr>
        <w:t>főelosztó</w:t>
      </w:r>
      <w:proofErr w:type="spellEnd"/>
      <w:r w:rsidR="00D53A34" w:rsidRPr="00172901">
        <w:rPr>
          <w:b/>
          <w:sz w:val="22"/>
          <w:szCs w:val="22"/>
        </w:rPr>
        <w:t xml:space="preserve"> és irányítástechnikai kapcsolószekrény különálló gépházba történő teljeskörű telepítése, beüzemelése, kezelői tartózkodó tér kialakítással, vállalkozási szerződés alapján</w:t>
      </w:r>
      <w:r w:rsidRPr="00172901">
        <w:rPr>
          <w:b/>
          <w:i/>
          <w:sz w:val="22"/>
          <w:szCs w:val="22"/>
        </w:rPr>
        <w:t>”</w:t>
      </w:r>
    </w:p>
    <w:p w:rsidR="00DD3EC3" w:rsidRPr="00172901" w:rsidRDefault="00DD3EC3" w:rsidP="00DD3EC3">
      <w:pPr>
        <w:jc w:val="center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>tárgyú beszerzési eljárásában</w:t>
      </w:r>
    </w:p>
    <w:p w:rsidR="00DD3EC3" w:rsidRPr="00172901" w:rsidRDefault="00DD3EC3" w:rsidP="00DD3EC3">
      <w:pPr>
        <w:pageBreakBefore/>
        <w:ind w:right="107"/>
        <w:jc w:val="center"/>
        <w:rPr>
          <w:b/>
          <w:bCs/>
          <w:sz w:val="22"/>
          <w:szCs w:val="22"/>
        </w:rPr>
      </w:pPr>
      <w:r w:rsidRPr="00172901">
        <w:rPr>
          <w:b/>
          <w:bCs/>
          <w:sz w:val="22"/>
          <w:szCs w:val="22"/>
        </w:rPr>
        <w:lastRenderedPageBreak/>
        <w:t>Iratjegyzék</w:t>
      </w:r>
    </w:p>
    <w:p w:rsidR="00DD3EC3" w:rsidRPr="00172901" w:rsidRDefault="00DD3EC3" w:rsidP="00DD3EC3">
      <w:pPr>
        <w:ind w:right="108"/>
        <w:jc w:val="center"/>
        <w:rPr>
          <w:b/>
          <w:bCs/>
          <w:sz w:val="22"/>
          <w:szCs w:val="22"/>
        </w:rPr>
      </w:pPr>
    </w:p>
    <w:p w:rsidR="00DD3EC3" w:rsidRPr="00172901" w:rsidRDefault="00DD3EC3" w:rsidP="00DD3EC3">
      <w:pPr>
        <w:jc w:val="center"/>
        <w:rPr>
          <w:sz w:val="22"/>
          <w:szCs w:val="22"/>
        </w:rPr>
      </w:pPr>
      <w:r w:rsidRPr="00172901">
        <w:rPr>
          <w:sz w:val="22"/>
          <w:szCs w:val="22"/>
        </w:rPr>
        <w:t xml:space="preserve">A NYÍRSÉGVÍZ </w:t>
      </w:r>
      <w:proofErr w:type="spellStart"/>
      <w:r w:rsidRPr="00172901">
        <w:rPr>
          <w:sz w:val="22"/>
          <w:szCs w:val="22"/>
        </w:rPr>
        <w:t>Zrt</w:t>
      </w:r>
      <w:proofErr w:type="spellEnd"/>
      <w:r w:rsidRPr="00172901">
        <w:rPr>
          <w:sz w:val="22"/>
          <w:szCs w:val="22"/>
        </w:rPr>
        <w:t>. ajánlatkérő</w:t>
      </w:r>
    </w:p>
    <w:p w:rsidR="00473816" w:rsidRPr="00172901" w:rsidRDefault="00473816" w:rsidP="00473816">
      <w:pPr>
        <w:jc w:val="center"/>
        <w:rPr>
          <w:b/>
          <w:i/>
          <w:sz w:val="22"/>
          <w:szCs w:val="22"/>
        </w:rPr>
      </w:pPr>
      <w:r w:rsidRPr="00172901">
        <w:rPr>
          <w:b/>
          <w:i/>
          <w:sz w:val="22"/>
          <w:szCs w:val="22"/>
        </w:rPr>
        <w:t>„</w:t>
      </w:r>
      <w:r w:rsidR="00D53A34" w:rsidRPr="00172901">
        <w:rPr>
          <w:b/>
          <w:sz w:val="22"/>
          <w:szCs w:val="22"/>
        </w:rPr>
        <w:t xml:space="preserve">Tiszalök szennyvíztisztító telepen 1 db elektromos </w:t>
      </w:r>
      <w:proofErr w:type="spellStart"/>
      <w:r w:rsidR="00D53A34" w:rsidRPr="00172901">
        <w:rPr>
          <w:b/>
          <w:sz w:val="22"/>
          <w:szCs w:val="22"/>
        </w:rPr>
        <w:t>főelosztó</w:t>
      </w:r>
      <w:proofErr w:type="spellEnd"/>
      <w:r w:rsidR="00D53A34" w:rsidRPr="00172901">
        <w:rPr>
          <w:b/>
          <w:sz w:val="22"/>
          <w:szCs w:val="22"/>
        </w:rPr>
        <w:t xml:space="preserve"> és irányítástechnikai kapcsolószekrény különálló gépházba történő teljeskörű telepítése, beüzemelése, kezelői tartózkodó tér kialakítással, vállalkozási szerződés alapján</w:t>
      </w:r>
      <w:r w:rsidRPr="00172901">
        <w:rPr>
          <w:b/>
          <w:i/>
          <w:sz w:val="22"/>
          <w:szCs w:val="22"/>
        </w:rPr>
        <w:t>”</w:t>
      </w:r>
    </w:p>
    <w:p w:rsidR="00DD3EC3" w:rsidRPr="00172901" w:rsidRDefault="00DD3EC3" w:rsidP="00DD3EC3">
      <w:pPr>
        <w:jc w:val="center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>tárgyú beszerzési eljárásában</w:t>
      </w:r>
    </w:p>
    <w:p w:rsidR="00DD3EC3" w:rsidRPr="00172901" w:rsidRDefault="00DD3EC3" w:rsidP="00DD3EC3">
      <w:pPr>
        <w:ind w:right="108"/>
        <w:jc w:val="center"/>
        <w:rPr>
          <w:b/>
          <w:bCs/>
          <w:sz w:val="22"/>
          <w:szCs w:val="22"/>
        </w:rPr>
      </w:pPr>
    </w:p>
    <w:p w:rsidR="00DD3EC3" w:rsidRPr="00172901" w:rsidRDefault="00DD3EC3" w:rsidP="00DD3EC3">
      <w:pPr>
        <w:ind w:right="108"/>
        <w:jc w:val="center"/>
        <w:rPr>
          <w:b/>
          <w:bCs/>
          <w:sz w:val="22"/>
          <w:szCs w:val="22"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4691"/>
        <w:gridCol w:w="2201"/>
        <w:gridCol w:w="2170"/>
      </w:tblGrid>
      <w:tr w:rsidR="00DD3EC3" w:rsidRPr="00172901" w:rsidTr="007B53BC">
        <w:tc>
          <w:tcPr>
            <w:tcW w:w="4691" w:type="dxa"/>
            <w:shd w:val="clear" w:color="auto" w:fill="BFBFBF" w:themeFill="background1" w:themeFillShade="BF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Irat megnevetése</w:t>
            </w:r>
          </w:p>
        </w:tc>
        <w:tc>
          <w:tcPr>
            <w:tcW w:w="2201" w:type="dxa"/>
            <w:shd w:val="clear" w:color="auto" w:fill="BFBFBF" w:themeFill="background1" w:themeFillShade="BF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Csatolva (igen/nem)</w:t>
            </w:r>
          </w:p>
        </w:tc>
        <w:tc>
          <w:tcPr>
            <w:tcW w:w="2170" w:type="dxa"/>
            <w:shd w:val="clear" w:color="auto" w:fill="BFBFBF" w:themeFill="background1" w:themeFillShade="BF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Oldalszám az ajánlatban</w:t>
            </w:r>
          </w:p>
        </w:tc>
      </w:tr>
      <w:tr w:rsidR="00DD3EC3" w:rsidRPr="00172901" w:rsidTr="007B53BC">
        <w:tc>
          <w:tcPr>
            <w:tcW w:w="4691" w:type="dxa"/>
          </w:tcPr>
          <w:p w:rsidR="00DD3EC3" w:rsidRPr="00172901" w:rsidRDefault="00DD3EC3" w:rsidP="007B53BC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Felolvasólap</w:t>
            </w:r>
          </w:p>
        </w:tc>
        <w:tc>
          <w:tcPr>
            <w:tcW w:w="2201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3EC3" w:rsidRPr="00172901" w:rsidTr="007B53BC">
        <w:tc>
          <w:tcPr>
            <w:tcW w:w="4691" w:type="dxa"/>
          </w:tcPr>
          <w:p w:rsidR="00DD3EC3" w:rsidRPr="00172901" w:rsidRDefault="00DD3EC3" w:rsidP="007B53BC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Ajánlati nyilatkozat</w:t>
            </w:r>
          </w:p>
        </w:tc>
        <w:tc>
          <w:tcPr>
            <w:tcW w:w="2201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3EC3" w:rsidRPr="00172901" w:rsidTr="007B53BC">
        <w:tc>
          <w:tcPr>
            <w:tcW w:w="4691" w:type="dxa"/>
          </w:tcPr>
          <w:p w:rsidR="00DD3EC3" w:rsidRPr="00172901" w:rsidRDefault="00DD3EC3" w:rsidP="007B53BC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 xml:space="preserve">Aláírási címpéldány </w:t>
            </w:r>
          </w:p>
        </w:tc>
        <w:tc>
          <w:tcPr>
            <w:tcW w:w="2201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D3EC3" w:rsidRPr="00172901" w:rsidTr="007B53BC">
        <w:tc>
          <w:tcPr>
            <w:tcW w:w="4691" w:type="dxa"/>
          </w:tcPr>
          <w:p w:rsidR="00DD3EC3" w:rsidRPr="00172901" w:rsidRDefault="00DD3EC3" w:rsidP="007B53BC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 xml:space="preserve">Átláthatósági nyilatkozat </w:t>
            </w:r>
          </w:p>
        </w:tc>
        <w:tc>
          <w:tcPr>
            <w:tcW w:w="2201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DD3EC3" w:rsidRPr="00172901" w:rsidRDefault="00DD3EC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82199" w:rsidRPr="00172901" w:rsidTr="007B53BC">
        <w:tc>
          <w:tcPr>
            <w:tcW w:w="4691" w:type="dxa"/>
          </w:tcPr>
          <w:p w:rsidR="00F82199" w:rsidRPr="00172901" w:rsidRDefault="00C11773" w:rsidP="00C11773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Gépház (konténer) műszaki leírás</w:t>
            </w:r>
            <w:r w:rsidR="000273B0" w:rsidRPr="00172901">
              <w:rPr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2201" w:type="dxa"/>
          </w:tcPr>
          <w:p w:rsidR="00F82199" w:rsidRPr="00172901" w:rsidRDefault="00F82199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F82199" w:rsidRPr="00172901" w:rsidRDefault="00F82199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11773" w:rsidRPr="00172901" w:rsidTr="007B53BC">
        <w:tc>
          <w:tcPr>
            <w:tcW w:w="4691" w:type="dxa"/>
          </w:tcPr>
          <w:p w:rsidR="00C11773" w:rsidRPr="00172901" w:rsidDel="00C11773" w:rsidRDefault="000273B0" w:rsidP="00FA50D4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E</w:t>
            </w:r>
            <w:r w:rsidR="00C11773" w:rsidRPr="00172901">
              <w:rPr>
                <w:b/>
                <w:bCs/>
                <w:sz w:val="22"/>
                <w:szCs w:val="22"/>
              </w:rPr>
              <w:t xml:space="preserve">lektromos kapcsolószekrény és az abba beépített </w:t>
            </w:r>
            <w:r w:rsidR="00FA50D4" w:rsidRPr="00172901">
              <w:rPr>
                <w:b/>
                <w:bCs/>
                <w:sz w:val="22"/>
                <w:szCs w:val="22"/>
              </w:rPr>
              <w:t>elektromos alkatrészek</w:t>
            </w:r>
            <w:r w:rsidR="00C11773" w:rsidRPr="00172901">
              <w:rPr>
                <w:b/>
                <w:bCs/>
                <w:sz w:val="22"/>
                <w:szCs w:val="22"/>
              </w:rPr>
              <w:t xml:space="preserve"> műszaki adatlapja</w:t>
            </w:r>
          </w:p>
        </w:tc>
        <w:tc>
          <w:tcPr>
            <w:tcW w:w="2201" w:type="dxa"/>
          </w:tcPr>
          <w:p w:rsidR="00C11773" w:rsidRPr="00172901" w:rsidRDefault="00C1177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C11773" w:rsidRPr="00172901" w:rsidRDefault="00C11773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5D4561" w:rsidRPr="00172901" w:rsidTr="007B53BC">
        <w:tc>
          <w:tcPr>
            <w:tcW w:w="4691" w:type="dxa"/>
          </w:tcPr>
          <w:p w:rsidR="005D4561" w:rsidRPr="00172901" w:rsidRDefault="005D4561" w:rsidP="007B53BC">
            <w:pPr>
              <w:ind w:right="108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Árazott költségvetés</w:t>
            </w:r>
            <w:r w:rsidR="00814B5D" w:rsidRPr="00172901">
              <w:rPr>
                <w:rStyle w:val="Lbjegyzet-hivatkozs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2201" w:type="dxa"/>
          </w:tcPr>
          <w:p w:rsidR="005D4561" w:rsidRPr="00172901" w:rsidRDefault="005D4561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</w:tcPr>
          <w:p w:rsidR="005D4561" w:rsidRPr="00172901" w:rsidRDefault="005D4561" w:rsidP="007B53BC">
            <w:pPr>
              <w:ind w:right="108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D3EC3" w:rsidRPr="00172901" w:rsidRDefault="00DD3EC3" w:rsidP="00DD3EC3">
      <w:pPr>
        <w:ind w:right="108"/>
        <w:jc w:val="center"/>
        <w:rPr>
          <w:b/>
          <w:bCs/>
          <w:sz w:val="22"/>
          <w:szCs w:val="22"/>
        </w:rPr>
      </w:pPr>
    </w:p>
    <w:p w:rsidR="00DD3EC3" w:rsidRPr="00172901" w:rsidRDefault="00DD3EC3" w:rsidP="00DD3EC3">
      <w:pPr>
        <w:ind w:right="108"/>
        <w:jc w:val="center"/>
        <w:rPr>
          <w:b/>
          <w:bCs/>
          <w:sz w:val="22"/>
          <w:szCs w:val="22"/>
        </w:rPr>
      </w:pPr>
    </w:p>
    <w:p w:rsidR="00DD3EC3" w:rsidRPr="00172901" w:rsidRDefault="00DD3EC3" w:rsidP="00DD3EC3">
      <w:pPr>
        <w:pageBreakBefore/>
        <w:ind w:right="107"/>
        <w:jc w:val="center"/>
        <w:rPr>
          <w:b/>
          <w:bCs/>
          <w:sz w:val="22"/>
          <w:szCs w:val="22"/>
        </w:rPr>
      </w:pPr>
      <w:bookmarkStart w:id="0" w:name="_Hlk95767942"/>
      <w:r w:rsidRPr="00172901">
        <w:rPr>
          <w:b/>
          <w:bCs/>
          <w:sz w:val="22"/>
          <w:szCs w:val="22"/>
        </w:rPr>
        <w:lastRenderedPageBreak/>
        <w:t>Felolvasólap</w:t>
      </w:r>
    </w:p>
    <w:p w:rsidR="00DD3EC3" w:rsidRPr="00172901" w:rsidRDefault="00DD3EC3" w:rsidP="00DD3EC3">
      <w:pPr>
        <w:jc w:val="center"/>
        <w:rPr>
          <w:sz w:val="22"/>
          <w:szCs w:val="22"/>
        </w:rPr>
      </w:pPr>
    </w:p>
    <w:p w:rsidR="00DD3EC3" w:rsidRPr="00172901" w:rsidRDefault="00DD3EC3" w:rsidP="00DD3EC3">
      <w:pPr>
        <w:jc w:val="center"/>
        <w:rPr>
          <w:sz w:val="22"/>
          <w:szCs w:val="22"/>
        </w:rPr>
      </w:pPr>
    </w:p>
    <w:p w:rsidR="00DD3EC3" w:rsidRPr="00172901" w:rsidRDefault="00DD3EC3" w:rsidP="00DD3EC3">
      <w:pPr>
        <w:jc w:val="center"/>
        <w:rPr>
          <w:sz w:val="22"/>
          <w:szCs w:val="22"/>
        </w:rPr>
      </w:pPr>
      <w:r w:rsidRPr="00172901">
        <w:rPr>
          <w:sz w:val="22"/>
          <w:szCs w:val="22"/>
        </w:rPr>
        <w:t xml:space="preserve">A NYÍRSÉGVÍZ </w:t>
      </w:r>
      <w:proofErr w:type="spellStart"/>
      <w:r w:rsidRPr="00172901">
        <w:rPr>
          <w:sz w:val="22"/>
          <w:szCs w:val="22"/>
        </w:rPr>
        <w:t>Zrt</w:t>
      </w:r>
      <w:proofErr w:type="spellEnd"/>
      <w:r w:rsidRPr="00172901">
        <w:rPr>
          <w:sz w:val="22"/>
          <w:szCs w:val="22"/>
        </w:rPr>
        <w:t>. Ajánlatkérő</w:t>
      </w:r>
    </w:p>
    <w:p w:rsidR="00DD3EC3" w:rsidRPr="00172901" w:rsidRDefault="00DD3EC3" w:rsidP="00DD3EC3">
      <w:pPr>
        <w:jc w:val="center"/>
        <w:rPr>
          <w:b/>
          <w:i/>
          <w:sz w:val="22"/>
          <w:szCs w:val="22"/>
        </w:rPr>
      </w:pPr>
      <w:r w:rsidRPr="00172901">
        <w:rPr>
          <w:b/>
          <w:i/>
          <w:sz w:val="22"/>
          <w:szCs w:val="22"/>
        </w:rPr>
        <w:t>„</w:t>
      </w:r>
      <w:r w:rsidR="00D53A34" w:rsidRPr="00172901">
        <w:rPr>
          <w:b/>
          <w:sz w:val="22"/>
          <w:szCs w:val="22"/>
        </w:rPr>
        <w:t xml:space="preserve">Tiszalök szennyvíztisztító telepen 1 db elektromos </w:t>
      </w:r>
      <w:proofErr w:type="spellStart"/>
      <w:r w:rsidR="00D53A34" w:rsidRPr="00172901">
        <w:rPr>
          <w:b/>
          <w:sz w:val="22"/>
          <w:szCs w:val="22"/>
        </w:rPr>
        <w:t>főelosztó</w:t>
      </w:r>
      <w:proofErr w:type="spellEnd"/>
      <w:r w:rsidR="00D53A34" w:rsidRPr="00172901">
        <w:rPr>
          <w:b/>
          <w:sz w:val="22"/>
          <w:szCs w:val="22"/>
        </w:rPr>
        <w:t xml:space="preserve"> és irányítástechnikai kapcsolószekrény különálló gépházba történő teljeskörű telepítése, beüzemelése, kezelői tartózkodó tér kialakítással, vállalkozási szerződés alapján</w:t>
      </w:r>
      <w:r w:rsidRPr="00172901">
        <w:rPr>
          <w:b/>
          <w:i/>
          <w:sz w:val="22"/>
          <w:szCs w:val="22"/>
        </w:rPr>
        <w:t>”</w:t>
      </w:r>
    </w:p>
    <w:p w:rsidR="00DD3EC3" w:rsidRPr="00172901" w:rsidRDefault="00DD3EC3" w:rsidP="00DD3EC3">
      <w:pPr>
        <w:jc w:val="center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>tárgyú beszerzési eljárásában</w:t>
      </w:r>
    </w:p>
    <w:p w:rsidR="00DD3EC3" w:rsidRPr="00172901" w:rsidRDefault="00DD3EC3" w:rsidP="006D384D">
      <w:pPr>
        <w:jc w:val="center"/>
        <w:rPr>
          <w:bCs/>
          <w:sz w:val="22"/>
          <w:szCs w:val="22"/>
        </w:rPr>
      </w:pPr>
    </w:p>
    <w:p w:rsidR="00DD3EC3" w:rsidRPr="00172901" w:rsidRDefault="00DD3EC3" w:rsidP="00DD3EC3">
      <w:pPr>
        <w:jc w:val="center"/>
        <w:rPr>
          <w:bCs/>
          <w:sz w:val="22"/>
          <w:szCs w:val="22"/>
        </w:rPr>
      </w:pPr>
    </w:p>
    <w:p w:rsidR="00DD3EC3" w:rsidRPr="00172901" w:rsidRDefault="00DD3EC3" w:rsidP="00DD3EC3">
      <w:pPr>
        <w:rPr>
          <w:sz w:val="22"/>
          <w:szCs w:val="22"/>
        </w:rPr>
      </w:pPr>
    </w:p>
    <w:p w:rsidR="00DD3EC3" w:rsidRPr="00172901" w:rsidRDefault="00DD3EC3" w:rsidP="00DD3EC3">
      <w:pPr>
        <w:rPr>
          <w:b/>
          <w:sz w:val="22"/>
          <w:szCs w:val="22"/>
        </w:rPr>
      </w:pPr>
      <w:r w:rsidRPr="00172901">
        <w:rPr>
          <w:b/>
          <w:sz w:val="22"/>
          <w:szCs w:val="22"/>
        </w:rPr>
        <w:t>Ajánlattevő</w:t>
      </w:r>
    </w:p>
    <w:p w:rsidR="00DD3EC3" w:rsidRPr="00172901" w:rsidRDefault="00DD3EC3" w:rsidP="00DD3EC3">
      <w:pPr>
        <w:rPr>
          <w:b/>
          <w:sz w:val="22"/>
          <w:szCs w:val="22"/>
        </w:rPr>
      </w:pP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 xml:space="preserve">Cégnév: 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Adószám: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Cégjegyzékszám: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Székhely: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Bankszámlaszám: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Képviselő/meghatalmazott neve</w:t>
      </w:r>
      <w:r w:rsidRPr="00172901">
        <w:rPr>
          <w:rStyle w:val="Lbjegyzet-hivatkozs"/>
          <w:sz w:val="22"/>
          <w:szCs w:val="22"/>
        </w:rPr>
        <w:footnoteReference w:id="2"/>
      </w:r>
      <w:r w:rsidRPr="00172901">
        <w:rPr>
          <w:sz w:val="22"/>
          <w:szCs w:val="22"/>
        </w:rPr>
        <w:t>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>Telefonszám:</w:t>
      </w:r>
    </w:p>
    <w:p w:rsidR="00DD3EC3" w:rsidRPr="00172901" w:rsidRDefault="00DD3EC3" w:rsidP="00DD3EC3">
      <w:pPr>
        <w:rPr>
          <w:sz w:val="22"/>
          <w:szCs w:val="22"/>
        </w:rPr>
      </w:pPr>
      <w:r w:rsidRPr="00172901">
        <w:rPr>
          <w:sz w:val="22"/>
          <w:szCs w:val="22"/>
        </w:rPr>
        <w:t xml:space="preserve">Email: </w:t>
      </w:r>
    </w:p>
    <w:p w:rsidR="00DD3EC3" w:rsidRPr="00172901" w:rsidRDefault="00DD3EC3" w:rsidP="00DD3EC3">
      <w:pPr>
        <w:rPr>
          <w:sz w:val="22"/>
          <w:szCs w:val="22"/>
        </w:rPr>
      </w:pPr>
    </w:p>
    <w:p w:rsidR="00E952E5" w:rsidRPr="00172901" w:rsidRDefault="00E952E5" w:rsidP="00DD3EC3">
      <w:pPr>
        <w:rPr>
          <w:sz w:val="22"/>
          <w:szCs w:val="22"/>
        </w:rPr>
      </w:pPr>
    </w:p>
    <w:p w:rsidR="00AF05D4" w:rsidRPr="00172901" w:rsidRDefault="00AF05D4" w:rsidP="00AF05D4">
      <w:pPr>
        <w:keepNext/>
        <w:ind w:left="600"/>
        <w:jc w:val="both"/>
        <w:rPr>
          <w:sz w:val="22"/>
          <w:szCs w:val="22"/>
        </w:rPr>
      </w:pPr>
      <w:r w:rsidRPr="00172901">
        <w:rPr>
          <w:b/>
          <w:sz w:val="22"/>
          <w:szCs w:val="22"/>
        </w:rPr>
        <w:t>Ajánlati ár</w:t>
      </w:r>
      <w:r w:rsidR="004E197D" w:rsidRPr="00172901">
        <w:rPr>
          <w:b/>
          <w:sz w:val="22"/>
          <w:szCs w:val="22"/>
        </w:rPr>
        <w:t xml:space="preserve">: </w:t>
      </w:r>
      <w:r w:rsidR="004E197D" w:rsidRPr="00172901">
        <w:rPr>
          <w:b/>
          <w:sz w:val="22"/>
          <w:szCs w:val="22"/>
        </w:rPr>
        <w:tab/>
      </w:r>
      <w:r w:rsidR="004E197D" w:rsidRPr="00172901">
        <w:rPr>
          <w:b/>
          <w:sz w:val="22"/>
          <w:szCs w:val="22"/>
        </w:rPr>
        <w:tab/>
      </w:r>
      <w:r w:rsidR="004E197D" w:rsidRPr="00172901">
        <w:rPr>
          <w:b/>
          <w:sz w:val="22"/>
          <w:szCs w:val="22"/>
        </w:rPr>
        <w:tab/>
      </w:r>
      <w:r w:rsidRPr="00172901">
        <w:rPr>
          <w:b/>
          <w:sz w:val="22"/>
          <w:szCs w:val="22"/>
        </w:rPr>
        <w:t xml:space="preserve">nettó </w:t>
      </w:r>
      <w:r w:rsidR="004E197D" w:rsidRPr="00172901">
        <w:rPr>
          <w:b/>
          <w:sz w:val="22"/>
          <w:szCs w:val="22"/>
        </w:rPr>
        <w:t>………………..</w:t>
      </w:r>
      <w:r w:rsidR="00814B5D" w:rsidRPr="00172901">
        <w:rPr>
          <w:b/>
          <w:sz w:val="22"/>
          <w:szCs w:val="22"/>
        </w:rPr>
        <w:t xml:space="preserve"> </w:t>
      </w:r>
      <w:r w:rsidRPr="00172901">
        <w:rPr>
          <w:b/>
          <w:sz w:val="22"/>
          <w:szCs w:val="22"/>
        </w:rPr>
        <w:t>HUF</w:t>
      </w:r>
      <w:r w:rsidR="00814B5D" w:rsidRPr="00172901">
        <w:rPr>
          <w:rStyle w:val="Lbjegyzet-hivatkozs"/>
          <w:b/>
          <w:sz w:val="22"/>
          <w:szCs w:val="22"/>
        </w:rPr>
        <w:footnoteReference w:id="3"/>
      </w:r>
      <w:r w:rsidRPr="00172901">
        <w:rPr>
          <w:b/>
          <w:sz w:val="22"/>
          <w:szCs w:val="22"/>
        </w:rPr>
        <w:t xml:space="preserve">                                 </w:t>
      </w:r>
    </w:p>
    <w:p w:rsidR="00DD3EC3" w:rsidRPr="00172901" w:rsidRDefault="00DD3EC3" w:rsidP="00DD3EC3">
      <w:pPr>
        <w:rPr>
          <w:sz w:val="22"/>
          <w:szCs w:val="22"/>
        </w:rPr>
      </w:pPr>
    </w:p>
    <w:p w:rsidR="00DD3EC3" w:rsidRPr="00172901" w:rsidRDefault="00DD3EC3" w:rsidP="00DD3EC3">
      <w:pPr>
        <w:rPr>
          <w:sz w:val="22"/>
          <w:szCs w:val="22"/>
        </w:rPr>
      </w:pPr>
    </w:p>
    <w:p w:rsidR="00DD3EC3" w:rsidRPr="00172901" w:rsidRDefault="00DD3EC3" w:rsidP="00DD3EC3">
      <w:pPr>
        <w:rPr>
          <w:sz w:val="22"/>
          <w:szCs w:val="22"/>
        </w:rPr>
      </w:pPr>
    </w:p>
    <w:p w:rsidR="00DD3EC3" w:rsidRPr="00172901" w:rsidRDefault="00DD3EC3" w:rsidP="00DD3EC3">
      <w:pPr>
        <w:rPr>
          <w:sz w:val="22"/>
          <w:szCs w:val="22"/>
        </w:rPr>
      </w:pPr>
    </w:p>
    <w:p w:rsidR="00DD3EC3" w:rsidRPr="00172901" w:rsidRDefault="00DD3EC3" w:rsidP="00DD3EC3">
      <w:pPr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 xml:space="preserve">Kelt: </w:t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</w:p>
    <w:p w:rsidR="00DD3EC3" w:rsidRPr="00172901" w:rsidRDefault="00DD3EC3" w:rsidP="00DD3EC3">
      <w:pPr>
        <w:rPr>
          <w:bCs/>
          <w:sz w:val="22"/>
          <w:szCs w:val="22"/>
        </w:rPr>
      </w:pPr>
    </w:p>
    <w:p w:rsidR="00DD3EC3" w:rsidRPr="00172901" w:rsidRDefault="00DD3EC3" w:rsidP="00DD3EC3">
      <w:pPr>
        <w:rPr>
          <w:bCs/>
          <w:sz w:val="22"/>
          <w:szCs w:val="22"/>
        </w:rPr>
      </w:pPr>
    </w:p>
    <w:p w:rsidR="00DD3EC3" w:rsidRPr="00172901" w:rsidRDefault="00DD3EC3" w:rsidP="00DD3EC3">
      <w:pPr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82"/>
        <w:gridCol w:w="4590"/>
      </w:tblGrid>
      <w:tr w:rsidR="00DD3EC3" w:rsidRPr="00172901" w:rsidTr="007B53BC">
        <w:tc>
          <w:tcPr>
            <w:tcW w:w="4868" w:type="dxa"/>
            <w:shd w:val="clear" w:color="auto" w:fill="auto"/>
          </w:tcPr>
          <w:p w:rsidR="00DD3EC3" w:rsidRPr="00172901" w:rsidRDefault="00DD3EC3" w:rsidP="007B53BC">
            <w:pPr>
              <w:rPr>
                <w:bCs/>
                <w:sz w:val="22"/>
                <w:szCs w:val="22"/>
              </w:rPr>
            </w:pPr>
          </w:p>
        </w:tc>
        <w:tc>
          <w:tcPr>
            <w:tcW w:w="4868" w:type="dxa"/>
            <w:tcBorders>
              <w:top w:val="single" w:sz="4" w:space="0" w:color="auto"/>
            </w:tcBorders>
            <w:shd w:val="clear" w:color="auto" w:fill="auto"/>
          </w:tcPr>
          <w:p w:rsidR="00DD3EC3" w:rsidRPr="00172901" w:rsidRDefault="00DD3EC3" w:rsidP="007B53BC">
            <w:pPr>
              <w:jc w:val="center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Ajánlattevő képviseletében</w:t>
            </w:r>
          </w:p>
        </w:tc>
      </w:tr>
    </w:tbl>
    <w:p w:rsidR="00DD3EC3" w:rsidRPr="00172901" w:rsidRDefault="00DD3EC3" w:rsidP="00DD3EC3">
      <w:pPr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ab/>
      </w:r>
    </w:p>
    <w:bookmarkEnd w:id="0"/>
    <w:p w:rsidR="00DD3EC3" w:rsidRPr="00172901" w:rsidRDefault="00DD3EC3" w:rsidP="00DD3EC3">
      <w:pPr>
        <w:pageBreakBefore/>
        <w:widowControl w:val="0"/>
        <w:jc w:val="center"/>
        <w:rPr>
          <w:b/>
          <w:sz w:val="22"/>
          <w:szCs w:val="22"/>
        </w:rPr>
      </w:pPr>
      <w:r w:rsidRPr="00172901">
        <w:rPr>
          <w:b/>
          <w:sz w:val="22"/>
          <w:szCs w:val="22"/>
        </w:rPr>
        <w:lastRenderedPageBreak/>
        <w:t>Ajánlati nyilatkozat</w:t>
      </w:r>
    </w:p>
    <w:p w:rsidR="00DD3EC3" w:rsidRPr="00172901" w:rsidRDefault="00DD3EC3" w:rsidP="00DD3EC3">
      <w:pPr>
        <w:widowControl w:val="0"/>
        <w:jc w:val="center"/>
        <w:rPr>
          <w:bCs/>
          <w:sz w:val="22"/>
          <w:szCs w:val="22"/>
        </w:rPr>
      </w:pPr>
    </w:p>
    <w:p w:rsidR="00DD3EC3" w:rsidRPr="00172901" w:rsidRDefault="00DD3EC3" w:rsidP="00DD3EC3">
      <w:pPr>
        <w:widowControl w:val="0"/>
        <w:jc w:val="center"/>
        <w:rPr>
          <w:sz w:val="22"/>
          <w:szCs w:val="22"/>
        </w:rPr>
      </w:pPr>
      <w:r w:rsidRPr="00172901">
        <w:rPr>
          <w:sz w:val="22"/>
          <w:szCs w:val="22"/>
        </w:rPr>
        <w:t xml:space="preserve">A NYÍRSÉGVÍZ </w:t>
      </w:r>
      <w:proofErr w:type="spellStart"/>
      <w:r w:rsidRPr="00172901">
        <w:rPr>
          <w:sz w:val="22"/>
          <w:szCs w:val="22"/>
        </w:rPr>
        <w:t>Zrt</w:t>
      </w:r>
      <w:proofErr w:type="spellEnd"/>
      <w:r w:rsidRPr="00172901">
        <w:rPr>
          <w:sz w:val="22"/>
          <w:szCs w:val="22"/>
        </w:rPr>
        <w:t>. Ajánlatkérő</w:t>
      </w:r>
    </w:p>
    <w:p w:rsidR="00DD3EC3" w:rsidRPr="00172901" w:rsidRDefault="00DD3EC3" w:rsidP="00DD3EC3">
      <w:pPr>
        <w:jc w:val="center"/>
        <w:rPr>
          <w:b/>
          <w:i/>
          <w:sz w:val="22"/>
          <w:szCs w:val="22"/>
        </w:rPr>
      </w:pPr>
      <w:r w:rsidRPr="00172901">
        <w:rPr>
          <w:b/>
          <w:i/>
          <w:sz w:val="22"/>
          <w:szCs w:val="22"/>
        </w:rPr>
        <w:t>„</w:t>
      </w:r>
      <w:r w:rsidR="00D53A34" w:rsidRPr="00172901">
        <w:rPr>
          <w:b/>
          <w:sz w:val="22"/>
          <w:szCs w:val="22"/>
        </w:rPr>
        <w:t xml:space="preserve">Tiszalök szennyvíztisztító telepen 1 db elektromos </w:t>
      </w:r>
      <w:proofErr w:type="spellStart"/>
      <w:r w:rsidR="00D53A34" w:rsidRPr="00172901">
        <w:rPr>
          <w:b/>
          <w:sz w:val="22"/>
          <w:szCs w:val="22"/>
        </w:rPr>
        <w:t>főelosztó</w:t>
      </w:r>
      <w:proofErr w:type="spellEnd"/>
      <w:r w:rsidR="00D53A34" w:rsidRPr="00172901">
        <w:rPr>
          <w:b/>
          <w:sz w:val="22"/>
          <w:szCs w:val="22"/>
        </w:rPr>
        <w:t xml:space="preserve"> és irányítástechnikai kapcsolószekrény különálló gépházba történő teljeskörű telepítése, beüzemelése, kezelői tartózkodó tér kialakítással, vállalkozási szerződés alapján</w:t>
      </w:r>
      <w:r w:rsidRPr="00172901">
        <w:rPr>
          <w:b/>
          <w:i/>
          <w:sz w:val="22"/>
          <w:szCs w:val="22"/>
        </w:rPr>
        <w:t>”</w:t>
      </w:r>
    </w:p>
    <w:p w:rsidR="00DD3EC3" w:rsidRPr="00172901" w:rsidRDefault="00DD3EC3" w:rsidP="00DD3EC3">
      <w:pPr>
        <w:widowControl w:val="0"/>
        <w:jc w:val="center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>tárgyú beszerzési eljárásában</w:t>
      </w:r>
    </w:p>
    <w:p w:rsidR="00DD3EC3" w:rsidRPr="00172901" w:rsidRDefault="00DD3EC3" w:rsidP="00DD3EC3">
      <w:pPr>
        <w:widowControl w:val="0"/>
        <w:ind w:right="107"/>
        <w:jc w:val="both"/>
        <w:rPr>
          <w:bCs/>
          <w:sz w:val="22"/>
          <w:szCs w:val="22"/>
        </w:rPr>
      </w:pPr>
      <w:bookmarkStart w:id="1" w:name="_Hlk95768177"/>
    </w:p>
    <w:p w:rsidR="00DD3EC3" w:rsidRPr="00172901" w:rsidRDefault="00DD3EC3" w:rsidP="00DD3EC3">
      <w:pPr>
        <w:widowControl w:val="0"/>
        <w:ind w:right="107"/>
        <w:jc w:val="both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>Alulírott ………………………………… (cégjegyzésre/képviseletre</w:t>
      </w:r>
      <w:r w:rsidRPr="00172901">
        <w:rPr>
          <w:rStyle w:val="Lbjegyzet-hivatkozs"/>
          <w:bCs/>
          <w:sz w:val="22"/>
          <w:szCs w:val="22"/>
        </w:rPr>
        <w:footnoteReference w:id="4"/>
      </w:r>
      <w:r w:rsidRPr="00172901">
        <w:rPr>
          <w:bCs/>
          <w:sz w:val="22"/>
          <w:szCs w:val="22"/>
        </w:rPr>
        <w:t xml:space="preserve"> jogosult személy neve), mint a ……………………………………… (cégnév) ……………………………… (székhely) cégjegyzésre/képviseletre jogosult személy az alábbi nyilatkozatot teszem:</w:t>
      </w:r>
    </w:p>
    <w:bookmarkEnd w:id="1"/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 xml:space="preserve">Megvizsgáltuk és fenntartás vagy korlátozás nélkül elfogadjuk a fent hivatkozott beszerzési eljárás ajánlattételi felhívásának és dokumentumainak feltételeit. Kijelentjük, hogy amennyiben, mint nyertes ajánlattevőként kiválasztásra kerülünk, a szerződés tárgya szerinti szolgáltatásokat az ajánlatban meghatározott ellenszolgáltatásért </w:t>
      </w:r>
      <w:proofErr w:type="spellStart"/>
      <w:r w:rsidRPr="00172901">
        <w:rPr>
          <w:rFonts w:ascii="Times New Roman" w:hAnsi="Times New Roman" w:cs="Times New Roman"/>
        </w:rPr>
        <w:t>szerződésszerűen</w:t>
      </w:r>
      <w:proofErr w:type="spellEnd"/>
      <w:r w:rsidRPr="00172901">
        <w:rPr>
          <w:rFonts w:ascii="Times New Roman" w:hAnsi="Times New Roman" w:cs="Times New Roman"/>
        </w:rPr>
        <w:t xml:space="preserve"> teljesítjük.</w:t>
      </w: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 xml:space="preserve">Nyilatkozunk, hogy ajánlatunkat az ajánlati kötöttség beálltát követően az ajánlattételi felhívásban megjelölt időpontig fenntartjuk. </w:t>
      </w: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>Eltekintünk saját szerződéses feltételeink alkalmazásától és nyilatkozunk, hogy nyertességünk esetén a jelen beszerzési dokumentumok részét képező szerződéstervezet megkötését vállaljuk és azt a szerződésben foglalt feltételekkel teljesítjük.</w:t>
      </w: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</w:p>
    <w:p w:rsidR="00DD3EC3" w:rsidRPr="00172901" w:rsidRDefault="00DD3EC3" w:rsidP="00DD3EC3">
      <w:pPr>
        <w:pStyle w:val="Listaszerbekezds"/>
        <w:widowControl w:val="0"/>
        <w:ind w:left="0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 xml:space="preserve">Tudomásul vesszük, hogy a szerződéskötés feltétele </w:t>
      </w:r>
    </w:p>
    <w:p w:rsidR="00DD3EC3" w:rsidRPr="00172901" w:rsidRDefault="00DD3EC3" w:rsidP="00DD3EC3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>a nemleges NAV adóigazolás benyújtása, amennyiben ajánlattevő nem szerepel a NAV köztartozásmentes adózók adatbázisában,</w:t>
      </w:r>
    </w:p>
    <w:p w:rsidR="00DD3EC3" w:rsidRPr="00172901" w:rsidRDefault="00DD3EC3" w:rsidP="00AF05D4">
      <w:pPr>
        <w:pStyle w:val="Listaszerbekezds"/>
        <w:widowControl w:val="0"/>
        <w:numPr>
          <w:ilvl w:val="3"/>
          <w:numId w:val="1"/>
        </w:numPr>
        <w:ind w:left="567"/>
        <w:jc w:val="both"/>
        <w:rPr>
          <w:rFonts w:ascii="Times New Roman" w:hAnsi="Times New Roman" w:cs="Times New Roman"/>
        </w:rPr>
      </w:pPr>
      <w:r w:rsidRPr="00172901">
        <w:rPr>
          <w:rFonts w:ascii="Times New Roman" w:hAnsi="Times New Roman" w:cs="Times New Roman"/>
        </w:rPr>
        <w:t>az átláthatósági nyilatkozat benyújtása</w:t>
      </w:r>
      <w:r w:rsidR="001676EF" w:rsidRPr="00172901">
        <w:rPr>
          <w:rFonts w:ascii="Times New Roman" w:hAnsi="Times New Roman" w:cs="Times New Roman"/>
        </w:rPr>
        <w:t>.</w:t>
      </w:r>
    </w:p>
    <w:p w:rsidR="00DD3EC3" w:rsidRPr="00172901" w:rsidRDefault="00DD3EC3" w:rsidP="00DD3EC3">
      <w:pPr>
        <w:pStyle w:val="Listaszerbekezds"/>
        <w:widowControl w:val="0"/>
        <w:ind w:left="284"/>
        <w:jc w:val="both"/>
        <w:rPr>
          <w:rFonts w:ascii="Times New Roman" w:hAnsi="Times New Roman" w:cs="Times New Roman"/>
        </w:rPr>
      </w:pPr>
    </w:p>
    <w:tbl>
      <w:tblPr>
        <w:tblW w:w="850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0"/>
        <w:gridCol w:w="1985"/>
      </w:tblGrid>
      <w:tr w:rsidR="00DD3EC3" w:rsidRPr="00172901" w:rsidTr="007B53BC">
        <w:tc>
          <w:tcPr>
            <w:tcW w:w="8505" w:type="dxa"/>
            <w:gridSpan w:val="2"/>
            <w:shd w:val="clear" w:color="auto" w:fill="BFBFBF" w:themeFill="background1" w:themeFillShade="BF"/>
          </w:tcPr>
          <w:p w:rsidR="00DD3EC3" w:rsidRPr="00172901" w:rsidRDefault="00DD3EC3" w:rsidP="007B53BC">
            <w:pPr>
              <w:widowControl w:val="0"/>
              <w:ind w:hanging="680"/>
              <w:jc w:val="center"/>
              <w:rPr>
                <w:b/>
                <w:bCs/>
                <w:sz w:val="22"/>
                <w:szCs w:val="22"/>
              </w:rPr>
            </w:pPr>
            <w:r w:rsidRPr="00172901">
              <w:rPr>
                <w:b/>
                <w:bCs/>
                <w:sz w:val="22"/>
                <w:szCs w:val="22"/>
              </w:rPr>
              <w:t>Ajánlattevő nyilatkozata</w:t>
            </w:r>
          </w:p>
        </w:tc>
      </w:tr>
      <w:tr w:rsidR="00DD3EC3" w:rsidRPr="00172901" w:rsidTr="00E70B5F">
        <w:tc>
          <w:tcPr>
            <w:tcW w:w="6520" w:type="dxa"/>
            <w:shd w:val="clear" w:color="auto" w:fill="auto"/>
          </w:tcPr>
          <w:p w:rsidR="00DD3EC3" w:rsidRPr="00172901" w:rsidRDefault="00DD3EC3" w:rsidP="007B53BC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Ajánlattevő rendelkezik minőségirányítási rendszer tanúsítvánnyal (igen/nem)</w:t>
            </w:r>
          </w:p>
          <w:p w:rsidR="00DD3EC3" w:rsidRPr="00172901" w:rsidRDefault="00DD3EC3" w:rsidP="007B53BC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 xml:space="preserve">Igen válasz esetén: </w:t>
            </w:r>
          </w:p>
          <w:p w:rsidR="00DD3EC3" w:rsidRPr="00172901" w:rsidRDefault="00DD3EC3" w:rsidP="007B53BC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minőségirányítási rendszer tanúsítvány típusa</w:t>
            </w:r>
          </w:p>
          <w:p w:rsidR="001676EF" w:rsidRPr="00172901" w:rsidRDefault="001676EF" w:rsidP="007B53BC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vagy</w:t>
            </w:r>
            <w:bookmarkStart w:id="2" w:name="_GoBack"/>
            <w:bookmarkEnd w:id="2"/>
          </w:p>
          <w:p w:rsidR="001676EF" w:rsidRPr="00172901" w:rsidRDefault="001676EF" w:rsidP="001676EF">
            <w:pPr>
              <w:widowControl w:val="0"/>
              <w:jc w:val="both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a minőségbiztosítás érdekében tett egyéb, egyenértékű intézkedések bemutatása</w:t>
            </w:r>
          </w:p>
        </w:tc>
        <w:tc>
          <w:tcPr>
            <w:tcW w:w="1985" w:type="dxa"/>
            <w:shd w:val="clear" w:color="auto" w:fill="auto"/>
          </w:tcPr>
          <w:p w:rsidR="00DD3EC3" w:rsidRPr="00172901" w:rsidRDefault="00DD3EC3" w:rsidP="007B53BC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DD3EC3" w:rsidRPr="00172901" w:rsidTr="00E70B5F">
        <w:tc>
          <w:tcPr>
            <w:tcW w:w="6520" w:type="dxa"/>
            <w:shd w:val="clear" w:color="auto" w:fill="auto"/>
          </w:tcPr>
          <w:p w:rsidR="00DD3EC3" w:rsidRPr="00172901" w:rsidRDefault="00DD3EC3" w:rsidP="007B53BC">
            <w:pPr>
              <w:widowControl w:val="0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Ajánlattevő szerepel a NAV köztartozásmentes adózói adatbázisában (igen/nem)</w:t>
            </w:r>
          </w:p>
        </w:tc>
        <w:tc>
          <w:tcPr>
            <w:tcW w:w="1985" w:type="dxa"/>
            <w:shd w:val="clear" w:color="auto" w:fill="auto"/>
          </w:tcPr>
          <w:p w:rsidR="00DD3EC3" w:rsidRPr="00172901" w:rsidRDefault="00DD3EC3" w:rsidP="007B53BC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  <w:p w:rsidR="00DD3EC3" w:rsidRPr="00172901" w:rsidRDefault="00DD3EC3" w:rsidP="007B53BC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DD3EC3" w:rsidRPr="00172901" w:rsidTr="00E70B5F">
        <w:tc>
          <w:tcPr>
            <w:tcW w:w="6520" w:type="dxa"/>
            <w:shd w:val="clear" w:color="auto" w:fill="auto"/>
          </w:tcPr>
          <w:p w:rsidR="0012617F" w:rsidRPr="00172901" w:rsidRDefault="00DD3EC3" w:rsidP="007B53BC">
            <w:pPr>
              <w:widowControl w:val="0"/>
              <w:jc w:val="both"/>
              <w:rPr>
                <w:sz w:val="22"/>
                <w:szCs w:val="22"/>
              </w:rPr>
            </w:pPr>
            <w:r w:rsidRPr="00172901">
              <w:rPr>
                <w:sz w:val="22"/>
                <w:szCs w:val="22"/>
              </w:rPr>
              <w:t>Van-e folyamatban lévő változásbejegyzési eljárás (igen/nem)</w:t>
            </w:r>
          </w:p>
        </w:tc>
        <w:tc>
          <w:tcPr>
            <w:tcW w:w="1985" w:type="dxa"/>
            <w:shd w:val="clear" w:color="auto" w:fill="auto"/>
          </w:tcPr>
          <w:p w:rsidR="00DD3EC3" w:rsidRPr="00172901" w:rsidRDefault="00DD3EC3" w:rsidP="007B53BC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ED6C91" w:rsidRPr="00172901" w:rsidTr="00E70B5F">
        <w:tc>
          <w:tcPr>
            <w:tcW w:w="6520" w:type="dxa"/>
            <w:shd w:val="clear" w:color="auto" w:fill="auto"/>
          </w:tcPr>
          <w:p w:rsidR="00ED6C91" w:rsidRPr="00172901" w:rsidRDefault="00ED6C91" w:rsidP="007B53BC">
            <w:pPr>
              <w:widowControl w:val="0"/>
              <w:jc w:val="both"/>
              <w:rPr>
                <w:sz w:val="22"/>
                <w:szCs w:val="22"/>
              </w:rPr>
            </w:pPr>
            <w:r w:rsidRPr="00172901">
              <w:rPr>
                <w:sz w:val="22"/>
                <w:szCs w:val="22"/>
              </w:rPr>
              <w:t>Gépházra vállalt garancia (minimum 12 hónap)</w:t>
            </w:r>
          </w:p>
        </w:tc>
        <w:tc>
          <w:tcPr>
            <w:tcW w:w="1985" w:type="dxa"/>
            <w:shd w:val="clear" w:color="auto" w:fill="auto"/>
          </w:tcPr>
          <w:p w:rsidR="00ED6C91" w:rsidRPr="00172901" w:rsidRDefault="00ED6C91" w:rsidP="00B250A5">
            <w:pPr>
              <w:widowControl w:val="0"/>
              <w:jc w:val="right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hónap</w:t>
            </w:r>
          </w:p>
        </w:tc>
      </w:tr>
      <w:tr w:rsidR="00ED6C91" w:rsidRPr="00172901" w:rsidTr="00E70B5F">
        <w:tc>
          <w:tcPr>
            <w:tcW w:w="6520" w:type="dxa"/>
            <w:shd w:val="clear" w:color="auto" w:fill="auto"/>
          </w:tcPr>
          <w:p w:rsidR="00ED6C91" w:rsidRPr="00172901" w:rsidRDefault="00ED6C91" w:rsidP="007B53BC">
            <w:pPr>
              <w:widowControl w:val="0"/>
              <w:jc w:val="both"/>
              <w:rPr>
                <w:sz w:val="22"/>
                <w:szCs w:val="22"/>
              </w:rPr>
            </w:pPr>
            <w:r w:rsidRPr="00172901">
              <w:rPr>
                <w:sz w:val="22"/>
                <w:szCs w:val="22"/>
              </w:rPr>
              <w:t xml:space="preserve">Gépházra vállalt jótállás (minimum 24 hónap) </w:t>
            </w:r>
          </w:p>
        </w:tc>
        <w:tc>
          <w:tcPr>
            <w:tcW w:w="1985" w:type="dxa"/>
            <w:shd w:val="clear" w:color="auto" w:fill="auto"/>
          </w:tcPr>
          <w:p w:rsidR="00ED6C91" w:rsidRPr="00172901" w:rsidRDefault="00ED6C91" w:rsidP="00B250A5">
            <w:pPr>
              <w:widowControl w:val="0"/>
              <w:jc w:val="right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hónap</w:t>
            </w:r>
          </w:p>
        </w:tc>
      </w:tr>
      <w:tr w:rsidR="00ED6C91" w:rsidRPr="00172901" w:rsidTr="00E70B5F">
        <w:tc>
          <w:tcPr>
            <w:tcW w:w="6520" w:type="dxa"/>
            <w:shd w:val="clear" w:color="auto" w:fill="auto"/>
          </w:tcPr>
          <w:p w:rsidR="00ED6C91" w:rsidRPr="00172901" w:rsidRDefault="00ED6C91" w:rsidP="007B53BC">
            <w:pPr>
              <w:widowControl w:val="0"/>
              <w:jc w:val="both"/>
              <w:rPr>
                <w:sz w:val="22"/>
                <w:szCs w:val="22"/>
              </w:rPr>
            </w:pPr>
            <w:r w:rsidRPr="00172901">
              <w:rPr>
                <w:sz w:val="22"/>
                <w:szCs w:val="22"/>
              </w:rPr>
              <w:t>Elektromos kapcsolószekrényre vállalt garancia (minimum 36 hónap)</w:t>
            </w:r>
          </w:p>
        </w:tc>
        <w:tc>
          <w:tcPr>
            <w:tcW w:w="1985" w:type="dxa"/>
            <w:shd w:val="clear" w:color="auto" w:fill="auto"/>
          </w:tcPr>
          <w:p w:rsidR="00ED6C91" w:rsidRPr="00172901" w:rsidRDefault="00ED6C91" w:rsidP="00B250A5">
            <w:pPr>
              <w:widowControl w:val="0"/>
              <w:jc w:val="right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hónap</w:t>
            </w:r>
          </w:p>
        </w:tc>
      </w:tr>
    </w:tbl>
    <w:p w:rsidR="00DD3EC3" w:rsidRPr="00172901" w:rsidRDefault="00DD3EC3" w:rsidP="00DD3EC3">
      <w:pPr>
        <w:widowControl w:val="0"/>
        <w:jc w:val="center"/>
        <w:rPr>
          <w:bCs/>
          <w:sz w:val="22"/>
          <w:szCs w:val="22"/>
        </w:rPr>
      </w:pPr>
    </w:p>
    <w:p w:rsidR="00DD3EC3" w:rsidRPr="00172901" w:rsidRDefault="00DD3EC3" w:rsidP="00DD3EC3">
      <w:pPr>
        <w:widowControl w:val="0"/>
        <w:jc w:val="center"/>
        <w:rPr>
          <w:bCs/>
          <w:sz w:val="22"/>
          <w:szCs w:val="22"/>
        </w:rPr>
      </w:pPr>
    </w:p>
    <w:p w:rsidR="00CE62CB" w:rsidRPr="00172901" w:rsidRDefault="00DD3EC3" w:rsidP="00DD3EC3">
      <w:pPr>
        <w:widowControl w:val="0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 xml:space="preserve">Kelt: </w:t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</w:p>
    <w:p w:rsidR="00DD3EC3" w:rsidRPr="00172901" w:rsidRDefault="00DD3EC3" w:rsidP="00DD3EC3">
      <w:pPr>
        <w:widowControl w:val="0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</w:p>
    <w:p w:rsidR="00DD3EC3" w:rsidRPr="00172901" w:rsidRDefault="00DD3EC3" w:rsidP="00DD3EC3">
      <w:pPr>
        <w:widowControl w:val="0"/>
        <w:rPr>
          <w:bCs/>
          <w:sz w:val="22"/>
          <w:szCs w:val="22"/>
        </w:rPr>
      </w:pP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  <w:r w:rsidRPr="00172901">
        <w:rPr>
          <w:bCs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79"/>
        <w:gridCol w:w="4593"/>
      </w:tblGrid>
      <w:tr w:rsidR="00DD3EC3" w:rsidRPr="00172901" w:rsidTr="007B53BC">
        <w:tc>
          <w:tcPr>
            <w:tcW w:w="4479" w:type="dxa"/>
            <w:shd w:val="clear" w:color="auto" w:fill="auto"/>
          </w:tcPr>
          <w:p w:rsidR="00DD3EC3" w:rsidRPr="00172901" w:rsidRDefault="00DD3EC3" w:rsidP="007B53BC">
            <w:pPr>
              <w:rPr>
                <w:bCs/>
                <w:sz w:val="22"/>
                <w:szCs w:val="22"/>
              </w:rPr>
            </w:pPr>
          </w:p>
        </w:tc>
        <w:tc>
          <w:tcPr>
            <w:tcW w:w="4593" w:type="dxa"/>
            <w:tcBorders>
              <w:top w:val="single" w:sz="4" w:space="0" w:color="auto"/>
            </w:tcBorders>
            <w:shd w:val="clear" w:color="auto" w:fill="auto"/>
          </w:tcPr>
          <w:p w:rsidR="00DD3EC3" w:rsidRPr="00172901" w:rsidRDefault="00DD3EC3" w:rsidP="007B53BC">
            <w:pPr>
              <w:widowControl w:val="0"/>
              <w:jc w:val="center"/>
              <w:rPr>
                <w:bCs/>
                <w:sz w:val="22"/>
                <w:szCs w:val="22"/>
              </w:rPr>
            </w:pPr>
            <w:r w:rsidRPr="00172901">
              <w:rPr>
                <w:bCs/>
                <w:sz w:val="22"/>
                <w:szCs w:val="22"/>
              </w:rPr>
              <w:t>Ajánlattevő képviseletében</w:t>
            </w:r>
          </w:p>
        </w:tc>
      </w:tr>
    </w:tbl>
    <w:p w:rsidR="00B63031" w:rsidRPr="00172901" w:rsidRDefault="00B63031">
      <w:pPr>
        <w:rPr>
          <w:sz w:val="22"/>
          <w:szCs w:val="22"/>
        </w:rPr>
      </w:pPr>
    </w:p>
    <w:sectPr w:rsidR="00B63031" w:rsidRPr="00172901" w:rsidSect="00C2100F">
      <w:footerReference w:type="default" r:id="rId8"/>
      <w:headerReference w:type="first" r:id="rId9"/>
      <w:footerReference w:type="first" r:id="rId10"/>
      <w:pgSz w:w="11906" w:h="16838" w:code="9"/>
      <w:pgMar w:top="1134" w:right="1558" w:bottom="1134" w:left="1276" w:header="567" w:footer="266" w:gutter="0"/>
      <w:pgNumType w:chapStyle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C3" w:rsidRDefault="00DD3EC3" w:rsidP="00DD3EC3">
      <w:r>
        <w:separator/>
      </w:r>
    </w:p>
  </w:endnote>
  <w:endnote w:type="continuationSeparator" w:id="0">
    <w:p w:rsidR="00DD3EC3" w:rsidRDefault="00DD3EC3" w:rsidP="00DD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Pr="001D7125" w:rsidRDefault="00DD3EC3">
    <w:pPr>
      <w:pStyle w:val="llb"/>
      <w:jc w:val="right"/>
      <w:rPr>
        <w:sz w:val="22"/>
        <w:szCs w:val="22"/>
      </w:rPr>
    </w:pPr>
    <w:r w:rsidRPr="001D7125">
      <w:rPr>
        <w:sz w:val="22"/>
        <w:szCs w:val="22"/>
      </w:rPr>
      <w:t xml:space="preserve">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PAGE</w:instrText>
    </w:r>
    <w:r w:rsidRPr="001D7125">
      <w:rPr>
        <w:bCs/>
        <w:sz w:val="22"/>
        <w:szCs w:val="22"/>
      </w:rPr>
      <w:fldChar w:fldCharType="separate"/>
    </w:r>
    <w:r w:rsidR="00E70B5F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  <w:r w:rsidRPr="001D7125">
      <w:rPr>
        <w:sz w:val="22"/>
        <w:szCs w:val="22"/>
      </w:rPr>
      <w:t xml:space="preserve"> / </w:t>
    </w:r>
    <w:r w:rsidRPr="001D7125">
      <w:rPr>
        <w:bCs/>
        <w:sz w:val="22"/>
        <w:szCs w:val="22"/>
      </w:rPr>
      <w:fldChar w:fldCharType="begin"/>
    </w:r>
    <w:r w:rsidRPr="001D7125">
      <w:rPr>
        <w:bCs/>
        <w:sz w:val="22"/>
        <w:szCs w:val="22"/>
      </w:rPr>
      <w:instrText>NUMPAGES</w:instrText>
    </w:r>
    <w:r w:rsidRPr="001D7125">
      <w:rPr>
        <w:bCs/>
        <w:sz w:val="22"/>
        <w:szCs w:val="22"/>
      </w:rPr>
      <w:fldChar w:fldCharType="separate"/>
    </w:r>
    <w:r w:rsidR="00E70B5F">
      <w:rPr>
        <w:bCs/>
        <w:noProof/>
        <w:sz w:val="22"/>
        <w:szCs w:val="22"/>
      </w:rPr>
      <w:t>4</w:t>
    </w:r>
    <w:r w:rsidRPr="001D7125">
      <w:rPr>
        <w:bCs/>
        <w:sz w:val="22"/>
        <w:szCs w:val="22"/>
      </w:rPr>
      <w:fldChar w:fldCharType="end"/>
    </w:r>
  </w:p>
  <w:p w:rsidR="00FF0B02" w:rsidRDefault="00E70B5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Default="00DD3EC3" w:rsidP="000D7662">
    <w:pPr>
      <w:pStyle w:val="llb"/>
      <w:jc w:val="right"/>
    </w:pPr>
    <w:r>
      <w:tab/>
    </w:r>
    <w:r>
      <w:tab/>
    </w:r>
  </w:p>
  <w:p w:rsidR="00FF0B02" w:rsidRDefault="00E70B5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C3" w:rsidRDefault="00DD3EC3" w:rsidP="00DD3EC3">
      <w:r>
        <w:separator/>
      </w:r>
    </w:p>
  </w:footnote>
  <w:footnote w:type="continuationSeparator" w:id="0">
    <w:p w:rsidR="00DD3EC3" w:rsidRDefault="00DD3EC3" w:rsidP="00DD3EC3">
      <w:r>
        <w:continuationSeparator/>
      </w:r>
    </w:p>
  </w:footnote>
  <w:footnote w:id="1">
    <w:p w:rsidR="00814B5D" w:rsidRDefault="00814B5D" w:rsidP="00814B5D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Az Ajánlattevőnek az ajánlattételi felhívással rendelkezésre bocsátott árazatlan költségvetést kell benyújtani az ajánlati ár alátámasztására. </w:t>
      </w:r>
      <w:r w:rsidR="00172901" w:rsidRPr="00663CF0">
        <w:rPr>
          <w:sz w:val="18"/>
        </w:rPr>
        <w:t xml:space="preserve">Az ajánlati árnak tartalmaznia kell az opcionális tételeket is. </w:t>
      </w:r>
      <w:r>
        <w:t xml:space="preserve">Az árazott költségvetést az Ajánlatkérő szakmai ajánlatnak tekinti, a benyújtás elmulasztása az ajánlat érvénytelenségét vonja maga után. </w:t>
      </w:r>
    </w:p>
    <w:p w:rsidR="00814B5D" w:rsidRDefault="00814B5D">
      <w:pPr>
        <w:pStyle w:val="Lbjegyzetszveg"/>
      </w:pPr>
    </w:p>
  </w:footnote>
  <w:footnote w:id="2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  <w:footnote w:id="3">
    <w:p w:rsidR="00814B5D" w:rsidRDefault="00814B5D">
      <w:pPr>
        <w:pStyle w:val="Lbjegyzetszveg"/>
      </w:pPr>
      <w:r>
        <w:rPr>
          <w:rStyle w:val="Lbjegyzet-hivatkozs"/>
        </w:rPr>
        <w:footnoteRef/>
      </w:r>
      <w:r>
        <w:t xml:space="preserve"> Az árazott költségvetés összesen </w:t>
      </w:r>
      <w:r w:rsidR="00DD5726">
        <w:t>értéke</w:t>
      </w:r>
      <w:r w:rsidR="00B250A5">
        <w:t xml:space="preserve">, amely tartalmazza az </w:t>
      </w:r>
      <w:r w:rsidR="00E70B5F">
        <w:t>opcionális</w:t>
      </w:r>
      <w:r w:rsidR="00B250A5">
        <w:t xml:space="preserve"> tételek árát is</w:t>
      </w:r>
      <w:r>
        <w:t>.</w:t>
      </w:r>
    </w:p>
  </w:footnote>
  <w:footnote w:id="4">
    <w:p w:rsidR="00DD3EC3" w:rsidRDefault="00DD3EC3" w:rsidP="00DD3EC3">
      <w:pPr>
        <w:pStyle w:val="Lbjegyzetszveg"/>
      </w:pPr>
      <w:r>
        <w:rPr>
          <w:rStyle w:val="Lbjegyzet-hivatkozs"/>
        </w:rPr>
        <w:footnoteRef/>
      </w:r>
      <w:r>
        <w:t xml:space="preserve"> Kérem aláhúzással jelölni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B02" w:rsidRDefault="00E70B5F">
    <w:pPr>
      <w:pStyle w:val="lfej"/>
    </w:pPr>
  </w:p>
  <w:p w:rsidR="00FF0B02" w:rsidRDefault="00E70B5F">
    <w:pPr>
      <w:pStyle w:val="lfej"/>
    </w:pPr>
  </w:p>
  <w:p w:rsidR="00FF0B02" w:rsidRDefault="00E70B5F">
    <w:pPr>
      <w:pStyle w:val="lfej"/>
    </w:pPr>
  </w:p>
  <w:p w:rsidR="00FF0B02" w:rsidRDefault="00E70B5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3C6B"/>
    <w:multiLevelType w:val="hybridMultilevel"/>
    <w:tmpl w:val="9266C7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783C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42ED4C">
      <w:start w:val="7"/>
      <w:numFmt w:val="bullet"/>
      <w:lvlText w:val="-"/>
      <w:lvlJc w:val="left"/>
      <w:pPr>
        <w:ind w:left="2880" w:hanging="360"/>
      </w:pPr>
      <w:rPr>
        <w:rFonts w:ascii="Times New Roman" w:eastAsia="Calibri" w:hAnsi="Times New Roman" w:cs="Times New Roman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EC3"/>
    <w:rsid w:val="000273B0"/>
    <w:rsid w:val="0006413A"/>
    <w:rsid w:val="00080A54"/>
    <w:rsid w:val="0008737A"/>
    <w:rsid w:val="000B6E19"/>
    <w:rsid w:val="0012617F"/>
    <w:rsid w:val="001676EF"/>
    <w:rsid w:val="00172901"/>
    <w:rsid w:val="001A1D85"/>
    <w:rsid w:val="00211410"/>
    <w:rsid w:val="00231BCE"/>
    <w:rsid w:val="002629DA"/>
    <w:rsid w:val="003016A8"/>
    <w:rsid w:val="0039015B"/>
    <w:rsid w:val="004134DF"/>
    <w:rsid w:val="00414D96"/>
    <w:rsid w:val="00473816"/>
    <w:rsid w:val="004935DD"/>
    <w:rsid w:val="004D1755"/>
    <w:rsid w:val="004E197D"/>
    <w:rsid w:val="005261B6"/>
    <w:rsid w:val="00583473"/>
    <w:rsid w:val="005D4561"/>
    <w:rsid w:val="005E1F30"/>
    <w:rsid w:val="00667A29"/>
    <w:rsid w:val="006D384D"/>
    <w:rsid w:val="007021BC"/>
    <w:rsid w:val="00755631"/>
    <w:rsid w:val="00814B5D"/>
    <w:rsid w:val="0083349D"/>
    <w:rsid w:val="00840C2E"/>
    <w:rsid w:val="00861F04"/>
    <w:rsid w:val="008B387E"/>
    <w:rsid w:val="008D07E2"/>
    <w:rsid w:val="008F1DFB"/>
    <w:rsid w:val="0095137A"/>
    <w:rsid w:val="009D2BD7"/>
    <w:rsid w:val="00AD312A"/>
    <w:rsid w:val="00AF05D4"/>
    <w:rsid w:val="00B250A5"/>
    <w:rsid w:val="00B63031"/>
    <w:rsid w:val="00B66A27"/>
    <w:rsid w:val="00C11773"/>
    <w:rsid w:val="00C178AF"/>
    <w:rsid w:val="00C21084"/>
    <w:rsid w:val="00C950DF"/>
    <w:rsid w:val="00CC71EF"/>
    <w:rsid w:val="00CE62CB"/>
    <w:rsid w:val="00CF5E89"/>
    <w:rsid w:val="00D43D9C"/>
    <w:rsid w:val="00D539D8"/>
    <w:rsid w:val="00D53A34"/>
    <w:rsid w:val="00D87AC1"/>
    <w:rsid w:val="00DD3EC3"/>
    <w:rsid w:val="00DD5726"/>
    <w:rsid w:val="00E427BF"/>
    <w:rsid w:val="00E70B5F"/>
    <w:rsid w:val="00E74A77"/>
    <w:rsid w:val="00E952E5"/>
    <w:rsid w:val="00EC1F94"/>
    <w:rsid w:val="00ED6C91"/>
    <w:rsid w:val="00EF0C2A"/>
    <w:rsid w:val="00F114AB"/>
    <w:rsid w:val="00F3387E"/>
    <w:rsid w:val="00F82199"/>
    <w:rsid w:val="00F84088"/>
    <w:rsid w:val="00FA50D4"/>
    <w:rsid w:val="00FB40E1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89B8D"/>
  <w15:docId w15:val="{A385739B-1E45-430D-997F-F6EF5E37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DD3EC3"/>
    <w:pPr>
      <w:keepNext/>
      <w:jc w:val="center"/>
      <w:outlineLvl w:val="2"/>
    </w:pPr>
    <w:rPr>
      <w:b/>
      <w:sz w:val="36"/>
    </w:rPr>
  </w:style>
  <w:style w:type="paragraph" w:styleId="Cmsor5">
    <w:name w:val="heading 5"/>
    <w:basedOn w:val="Norml"/>
    <w:next w:val="Norml"/>
    <w:link w:val="Cmsor5Char"/>
    <w:qFormat/>
    <w:rsid w:val="00DD3EC3"/>
    <w:pPr>
      <w:keepNext/>
      <w:jc w:val="center"/>
      <w:outlineLvl w:val="4"/>
    </w:pPr>
    <w:rPr>
      <w:sz w:val="24"/>
    </w:rPr>
  </w:style>
  <w:style w:type="paragraph" w:styleId="Cmsor6">
    <w:name w:val="heading 6"/>
    <w:basedOn w:val="Norml"/>
    <w:next w:val="Norml"/>
    <w:link w:val="Cmsor6Char"/>
    <w:qFormat/>
    <w:rsid w:val="00DD3EC3"/>
    <w:pPr>
      <w:keepNext/>
      <w:spacing w:after="120"/>
      <w:jc w:val="center"/>
      <w:outlineLvl w:val="5"/>
    </w:pPr>
    <w:rPr>
      <w:b/>
      <w:sz w:val="48"/>
    </w:rPr>
  </w:style>
  <w:style w:type="paragraph" w:styleId="Cmsor7">
    <w:name w:val="heading 7"/>
    <w:basedOn w:val="Norml"/>
    <w:next w:val="Norml"/>
    <w:link w:val="Cmsor7Char"/>
    <w:qFormat/>
    <w:rsid w:val="00DD3EC3"/>
    <w:pPr>
      <w:keepNext/>
      <w:spacing w:line="360" w:lineRule="auto"/>
      <w:jc w:val="center"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DD3EC3"/>
    <w:rPr>
      <w:rFonts w:ascii="Times New Roman" w:eastAsia="Times New Roman" w:hAnsi="Times New Roman" w:cs="Times New Roman"/>
      <w:b/>
      <w:sz w:val="36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rsid w:val="00DD3EC3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D3EC3"/>
    <w:rPr>
      <w:rFonts w:ascii="Times New Roman" w:eastAsia="Times New Roman" w:hAnsi="Times New Roman" w:cs="Times New Roman"/>
      <w:b/>
      <w:sz w:val="4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D3EC3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lfej">
    <w:name w:val="header"/>
    <w:basedOn w:val="Norml"/>
    <w:link w:val="lfejChar"/>
    <w:rsid w:val="00DD3EC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DD3EC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DD3EC3"/>
    <w:rPr>
      <w:vertAlign w:val="superscript"/>
    </w:rPr>
  </w:style>
  <w:style w:type="table" w:styleId="Rcsostblzat">
    <w:name w:val="Table Grid"/>
    <w:basedOn w:val="Normltblzat"/>
    <w:uiPriority w:val="59"/>
    <w:rsid w:val="00DD3E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,List Paragraph,Bullet_1,Számozott lista 1,Eszeri felsorolás,List Paragraph à moi,lista_2,Színes lista – 1. jelölőszín1,Listaszerű bekezdés3,Bullet List,FooterText,numbered,Paragraphe de liste1,列出段落,列出段落1,Dot pt"/>
    <w:basedOn w:val="Norml"/>
    <w:link w:val="ListaszerbekezdsChar"/>
    <w:uiPriority w:val="34"/>
    <w:qFormat/>
    <w:rsid w:val="00DD3EC3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ListaszerbekezdsChar">
    <w:name w:val="Listaszerű bekezdés Char"/>
    <w:aliases w:val="Welt L Char,List Paragraph Char,Bullet_1 Char,Számozott lista 1 Char,Eszeri felsorolás Char,List Paragraph à moi Char,lista_2 Char,Színes lista – 1. jelölőszín1 Char,Listaszerű bekezdés3 Char,Bullet List Char,FooterText Char"/>
    <w:link w:val="Listaszerbekezds"/>
    <w:uiPriority w:val="34"/>
    <w:rsid w:val="00DD3EC3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unhideWhenUsed/>
    <w:rsid w:val="00DD3EC3"/>
  </w:style>
  <w:style w:type="character" w:customStyle="1" w:styleId="LbjegyzetszvegChar">
    <w:name w:val="Lábjegyzetszöveg Char"/>
    <w:basedOn w:val="Bekezdsalapbettpusa"/>
    <w:link w:val="Lbjegyzetszveg"/>
    <w:rsid w:val="00DD3EC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38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387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9303F-23F3-467B-9D52-964537080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460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Tarján Gabriella</dc:creator>
  <cp:keywords/>
  <dc:description/>
  <cp:lastModifiedBy>Tarján Gabriella</cp:lastModifiedBy>
  <cp:revision>7</cp:revision>
  <cp:lastPrinted>2023-01-18T11:39:00Z</cp:lastPrinted>
  <dcterms:created xsi:type="dcterms:W3CDTF">2023-06-05T10:41:00Z</dcterms:created>
  <dcterms:modified xsi:type="dcterms:W3CDTF">2023-06-15T09:47:00Z</dcterms:modified>
</cp:coreProperties>
</file>