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01192" w:rsidRPr="00801192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F70CBA" w:rsidRPr="00F70CBA" w:rsidRDefault="00041565" w:rsidP="00F70CBA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F70CBA"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F70CBA" w:rsidRDefault="00F70CBA" w:rsidP="00F70CBA"/>
    <w:p w:rsidR="00F70CBA" w:rsidRPr="00F56675" w:rsidRDefault="00F70CBA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01192" w:rsidRPr="00801192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024162" w:rsidRDefault="00024162" w:rsidP="00024162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46773" w:rsidRPr="00F56675" w:rsidTr="007B53BC">
        <w:tc>
          <w:tcPr>
            <w:tcW w:w="4691" w:type="dxa"/>
          </w:tcPr>
          <w:p w:rsidR="00546773" w:rsidRPr="00F56675" w:rsidRDefault="0054677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806158" w:rsidP="008010BC">
            <w:pPr>
              <w:ind w:right="108"/>
              <w:rPr>
                <w:b/>
                <w:bCs/>
                <w:sz w:val="23"/>
                <w:szCs w:val="23"/>
              </w:rPr>
            </w:pPr>
            <w:r w:rsidRPr="00806158">
              <w:rPr>
                <w:b/>
                <w:bCs/>
                <w:sz w:val="23"/>
                <w:szCs w:val="23"/>
              </w:rPr>
              <w:t>Minőségi Bizonyítvány (vagy azzal egyenértékű)</w:t>
            </w:r>
            <w:r>
              <w:rPr>
                <w:b/>
                <w:bCs/>
                <w:sz w:val="23"/>
                <w:szCs w:val="23"/>
              </w:rPr>
              <w:t xml:space="preserve"> dokumentum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01192" w:rsidRPr="00801192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2939"/>
        <w:gridCol w:w="1841"/>
        <w:gridCol w:w="1841"/>
        <w:gridCol w:w="1841"/>
      </w:tblGrid>
      <w:tr w:rsidR="00AF3051" w:rsidTr="00881656">
        <w:tc>
          <w:tcPr>
            <w:tcW w:w="2939" w:type="dxa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Termék</w:t>
            </w:r>
          </w:p>
        </w:tc>
        <w:tc>
          <w:tcPr>
            <w:tcW w:w="1841" w:type="dxa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Mennyiség </w:t>
            </w:r>
          </w:p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(kg)</w:t>
            </w:r>
          </w:p>
        </w:tc>
        <w:tc>
          <w:tcPr>
            <w:tcW w:w="1841" w:type="dxa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Egységár </w:t>
            </w:r>
          </w:p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(nettó Ft/kg)</w:t>
            </w:r>
          </w:p>
        </w:tc>
        <w:tc>
          <w:tcPr>
            <w:tcW w:w="1841" w:type="dxa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Összesen </w:t>
            </w:r>
          </w:p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(nettó Ft)</w:t>
            </w:r>
          </w:p>
        </w:tc>
      </w:tr>
      <w:tr w:rsidR="00AF3051" w:rsidTr="00881656">
        <w:tc>
          <w:tcPr>
            <w:tcW w:w="2939" w:type="dxa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765F">
              <w:rPr>
                <w:rFonts w:ascii="Times New Roman" w:eastAsia="Times New Roman" w:hAnsi="Times New Roman" w:cs="Times New Roman"/>
                <w:sz w:val="23"/>
                <w:szCs w:val="23"/>
              </w:rPr>
              <w:t>Vas(III)-klorid oldat beszerzése a szennyvízkezeléshez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</w:t>
            </w:r>
            <w:r w:rsidRPr="004977DB">
              <w:rPr>
                <w:rFonts w:ascii="Times New Roman" w:eastAsia="Times New Roman" w:hAnsi="Times New Roman" w:cs="Times New Roman"/>
                <w:sz w:val="23"/>
                <w:szCs w:val="23"/>
              </w:rPr>
              <w:t>tartályautós szállítás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esetében</w:t>
            </w:r>
          </w:p>
        </w:tc>
        <w:tc>
          <w:tcPr>
            <w:tcW w:w="1841" w:type="dxa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30.000 kg</w:t>
            </w:r>
          </w:p>
        </w:tc>
        <w:tc>
          <w:tcPr>
            <w:tcW w:w="1841" w:type="dxa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1" w:type="dxa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F3051" w:rsidTr="00881656">
        <w:tc>
          <w:tcPr>
            <w:tcW w:w="6621" w:type="dxa"/>
            <w:gridSpan w:val="3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Összesen (nettó Ft)</w:t>
            </w:r>
          </w:p>
        </w:tc>
        <w:tc>
          <w:tcPr>
            <w:tcW w:w="1841" w:type="dxa"/>
            <w:vAlign w:val="center"/>
          </w:tcPr>
          <w:p w:rsidR="00AF3051" w:rsidRDefault="00AF3051" w:rsidP="00881656">
            <w:pPr>
              <w:pStyle w:val="Listaszerbekezds"/>
              <w:keepNext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01192" w:rsidRPr="00801192">
        <w:rPr>
          <w:b/>
          <w:i/>
          <w:iCs/>
          <w:sz w:val="23"/>
          <w:szCs w:val="23"/>
        </w:rPr>
        <w:t>Vas(III)-klorid oldat beszerzése</w:t>
      </w:r>
      <w:bookmarkStart w:id="1" w:name="_GoBack"/>
      <w:bookmarkEnd w:id="1"/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8010BC" w:rsidRPr="00F56675" w:rsidRDefault="008010BC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DD3EC3" w:rsidRPr="00F56675" w:rsidRDefault="00F94306" w:rsidP="00F9430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s</w:t>
      </w:r>
      <w:r w:rsidRPr="00F94306">
        <w:rPr>
          <w:rFonts w:ascii="Times New Roman" w:hAnsi="Times New Roman" w:cs="Times New Roman"/>
          <w:sz w:val="23"/>
          <w:szCs w:val="23"/>
        </w:rPr>
        <w:t>zállítási határidő a megrendeléstől számított 4 munkanap, a szállítás munkanapokon 7.00-15.00 óra között történhet.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3E590D" w:rsidRDefault="00DD3EC3" w:rsidP="003E590D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3E590D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02B1C" w:rsidRDefault="00A02B1C" w:rsidP="00A02B1C">
      <w:pPr>
        <w:jc w:val="center"/>
        <w:rPr>
          <w:b/>
          <w:sz w:val="23"/>
          <w:szCs w:val="23"/>
        </w:rPr>
      </w:pPr>
    </w:p>
    <w:sectPr w:rsidR="00A02B1C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AF3051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AF3051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AF305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AF30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AF3051">
    <w:pPr>
      <w:pStyle w:val="lfej"/>
    </w:pPr>
  </w:p>
  <w:p w:rsidR="00FF0B02" w:rsidRDefault="00AF3051">
    <w:pPr>
      <w:pStyle w:val="lfej"/>
    </w:pPr>
  </w:p>
  <w:p w:rsidR="00FF0B02" w:rsidRDefault="00AF3051">
    <w:pPr>
      <w:pStyle w:val="lfej"/>
    </w:pPr>
  </w:p>
  <w:p w:rsidR="00FF0B02" w:rsidRDefault="00AF30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24162"/>
    <w:rsid w:val="00041565"/>
    <w:rsid w:val="00161590"/>
    <w:rsid w:val="002A5114"/>
    <w:rsid w:val="00330F0C"/>
    <w:rsid w:val="003823E5"/>
    <w:rsid w:val="003E590D"/>
    <w:rsid w:val="00481600"/>
    <w:rsid w:val="004C2D6D"/>
    <w:rsid w:val="00512759"/>
    <w:rsid w:val="00516FBE"/>
    <w:rsid w:val="00546773"/>
    <w:rsid w:val="00643BE7"/>
    <w:rsid w:val="008010BC"/>
    <w:rsid w:val="00801192"/>
    <w:rsid w:val="00806158"/>
    <w:rsid w:val="00930196"/>
    <w:rsid w:val="00A02B1C"/>
    <w:rsid w:val="00AF3051"/>
    <w:rsid w:val="00B40ABA"/>
    <w:rsid w:val="00B63031"/>
    <w:rsid w:val="00C8763E"/>
    <w:rsid w:val="00DA253D"/>
    <w:rsid w:val="00DD3EC3"/>
    <w:rsid w:val="00F40DAE"/>
    <w:rsid w:val="00F70CB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DD3-BF58-4CAE-A605-3C48276E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6</cp:revision>
  <dcterms:created xsi:type="dcterms:W3CDTF">2022-11-22T08:09:00Z</dcterms:created>
  <dcterms:modified xsi:type="dcterms:W3CDTF">2024-08-05T12:23:00Z</dcterms:modified>
</cp:coreProperties>
</file>