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18FAC368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  <w:r w:rsidR="00B75FE7">
        <w:rPr>
          <w:sz w:val="23"/>
          <w:szCs w:val="23"/>
        </w:rPr>
        <w:t xml:space="preserve"> </w:t>
      </w:r>
      <w:proofErr w:type="gramStart"/>
      <w:r w:rsidR="00B75FE7">
        <w:rPr>
          <w:sz w:val="23"/>
          <w:szCs w:val="23"/>
        </w:rPr>
        <w:t>a</w:t>
      </w:r>
      <w:proofErr w:type="gramEnd"/>
    </w:p>
    <w:p w14:paraId="2A333B20" w14:textId="3E59D3E5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3147D1" w:rsidRPr="003147D1">
        <w:rPr>
          <w:b/>
          <w:i/>
          <w:iCs/>
          <w:sz w:val="23"/>
          <w:szCs w:val="23"/>
        </w:rPr>
        <w:t>A Társaság működési területén rágcsálóirtási tevékenység elvégzése</w:t>
      </w:r>
      <w:bookmarkStart w:id="0" w:name="_GoBack"/>
      <w:bookmarkEnd w:id="0"/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  <w:proofErr w:type="gramEnd"/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0B6A"/>
    <w:rsid w:val="00053BBA"/>
    <w:rsid w:val="000D5F55"/>
    <w:rsid w:val="001D245D"/>
    <w:rsid w:val="003147D1"/>
    <w:rsid w:val="004A3911"/>
    <w:rsid w:val="004D6282"/>
    <w:rsid w:val="005471A4"/>
    <w:rsid w:val="005765B2"/>
    <w:rsid w:val="00577683"/>
    <w:rsid w:val="005A77C9"/>
    <w:rsid w:val="006B7CA0"/>
    <w:rsid w:val="00760AEC"/>
    <w:rsid w:val="007C396B"/>
    <w:rsid w:val="008873FB"/>
    <w:rsid w:val="0089044F"/>
    <w:rsid w:val="008A46D7"/>
    <w:rsid w:val="00917741"/>
    <w:rsid w:val="00A1519D"/>
    <w:rsid w:val="00A91C1B"/>
    <w:rsid w:val="00A95910"/>
    <w:rsid w:val="00B75FE7"/>
    <w:rsid w:val="00C2652A"/>
    <w:rsid w:val="00D32A24"/>
    <w:rsid w:val="00DB2F67"/>
    <w:rsid w:val="00E40742"/>
    <w:rsid w:val="00EB6543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docId w15:val="{53B3F4DB-CEE8-4730-BA93-46E55B57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21</cp:revision>
  <cp:lastPrinted>2023-11-09T14:28:00Z</cp:lastPrinted>
  <dcterms:created xsi:type="dcterms:W3CDTF">2022-02-14T20:52:00Z</dcterms:created>
  <dcterms:modified xsi:type="dcterms:W3CDTF">2023-11-09T14:28:00Z</dcterms:modified>
</cp:coreProperties>
</file>