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697C52A9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783787" w:rsidRPr="00783787">
        <w:rPr>
          <w:b/>
          <w:i/>
          <w:sz w:val="23"/>
          <w:szCs w:val="23"/>
        </w:rPr>
        <w:t>Búvárszivattyú és búvárkeverő felújítása és javítása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  <w:bookmarkStart w:id="0" w:name="_GoBack"/>
      <w:bookmarkEnd w:id="0"/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0D5F55"/>
    <w:rsid w:val="004A3911"/>
    <w:rsid w:val="005471A4"/>
    <w:rsid w:val="005765B2"/>
    <w:rsid w:val="005A77C9"/>
    <w:rsid w:val="006B7CA0"/>
    <w:rsid w:val="00760AEC"/>
    <w:rsid w:val="00783787"/>
    <w:rsid w:val="007C396B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13</cp:revision>
  <cp:lastPrinted>2022-02-16T10:50:00Z</cp:lastPrinted>
  <dcterms:created xsi:type="dcterms:W3CDTF">2022-02-14T20:52:00Z</dcterms:created>
  <dcterms:modified xsi:type="dcterms:W3CDTF">2023-06-05T09:48:00Z</dcterms:modified>
</cp:coreProperties>
</file>